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C0C" w:rsidRDefault="00023C0C" w:rsidP="00023C0C">
      <w:pPr>
        <w:jc w:val="center"/>
        <w:rPr>
          <w:b/>
          <w:bCs/>
          <w:sz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3023235</wp:posOffset>
            </wp:positionH>
            <wp:positionV relativeFrom="paragraph">
              <wp:posOffset>-525145</wp:posOffset>
            </wp:positionV>
            <wp:extent cx="471805" cy="600075"/>
            <wp:effectExtent l="19050" t="0" r="4445" b="0"/>
            <wp:wrapNone/>
            <wp:docPr id="2" name="Рисунок 2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3C0C" w:rsidRDefault="00023C0C" w:rsidP="00023C0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АДМИНИСТРАЦИЯ АННИНСКОГО МУНИЦИПАЛЬНОГО РАЙОНА</w:t>
      </w:r>
    </w:p>
    <w:p w:rsidR="00023C0C" w:rsidRDefault="00023C0C" w:rsidP="00023C0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ВОРОНЕЖСКОЙ ОБЛАСТИ</w:t>
      </w:r>
    </w:p>
    <w:p w:rsidR="00023C0C" w:rsidRDefault="00023C0C" w:rsidP="00023C0C">
      <w:pPr>
        <w:jc w:val="center"/>
      </w:pPr>
    </w:p>
    <w:p w:rsidR="00023C0C" w:rsidRDefault="00023C0C" w:rsidP="00023C0C">
      <w:pPr>
        <w:pStyle w:val="1"/>
        <w:rPr>
          <w:sz w:val="36"/>
        </w:rPr>
      </w:pPr>
      <w:proofErr w:type="gramStart"/>
      <w:r>
        <w:rPr>
          <w:sz w:val="36"/>
        </w:rPr>
        <w:t>П</w:t>
      </w:r>
      <w:proofErr w:type="gramEnd"/>
      <w:r>
        <w:rPr>
          <w:sz w:val="36"/>
        </w:rPr>
        <w:t xml:space="preserve"> О С Т А Н О В Л Е Н И Е</w:t>
      </w:r>
    </w:p>
    <w:p w:rsidR="00023C0C" w:rsidRDefault="00023C0C" w:rsidP="00023C0C">
      <w:pPr>
        <w:jc w:val="center"/>
      </w:pPr>
    </w:p>
    <w:p w:rsidR="00023C0C" w:rsidRDefault="00023C0C" w:rsidP="00023C0C"/>
    <w:p w:rsidR="00023C0C" w:rsidRDefault="00D54726" w:rsidP="00023C0C">
      <w:pPr>
        <w:tabs>
          <w:tab w:val="left" w:pos="3960"/>
          <w:tab w:val="left" w:pos="4140"/>
        </w:tabs>
      </w:pPr>
      <w:r>
        <w:t xml:space="preserve">От </w:t>
      </w:r>
      <w:r w:rsidR="00BC4C91">
        <w:t>25.02.</w:t>
      </w:r>
      <w:r w:rsidR="00540BF2">
        <w:t>2021</w:t>
      </w:r>
      <w:r>
        <w:t xml:space="preserve"> года       № </w:t>
      </w:r>
      <w:r w:rsidR="00BC4C91">
        <w:t>92</w:t>
      </w:r>
    </w:p>
    <w:p w:rsidR="00023C0C" w:rsidRDefault="00023C0C" w:rsidP="00023C0C">
      <w:pPr>
        <w:tabs>
          <w:tab w:val="left" w:pos="3960"/>
        </w:tabs>
        <w:rPr>
          <w:u w:val="single"/>
        </w:rPr>
      </w:pPr>
      <w:r>
        <w:rPr>
          <w:u w:val="single"/>
        </w:rPr>
        <w:t xml:space="preserve">                       п.г.т. Анна__________</w:t>
      </w: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 w:rsidR="00023C0C" w:rsidTr="00023C0C">
        <w:tc>
          <w:tcPr>
            <w:tcW w:w="4248" w:type="dxa"/>
            <w:hideMark/>
          </w:tcPr>
          <w:p w:rsidR="00023C0C" w:rsidRDefault="00023C0C">
            <w:pPr>
              <w:tabs>
                <w:tab w:val="left" w:pos="396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назначении публичных слушаний для обсуждения  отчета об исполнении районного бюджета Аннинског</w:t>
            </w:r>
            <w:r w:rsidR="00540BF2">
              <w:rPr>
                <w:b/>
                <w:sz w:val="28"/>
                <w:szCs w:val="28"/>
              </w:rPr>
              <w:t>о муниципального района  за 2020</w:t>
            </w:r>
            <w:r>
              <w:rPr>
                <w:b/>
                <w:sz w:val="28"/>
                <w:szCs w:val="28"/>
              </w:rPr>
              <w:t xml:space="preserve"> год</w:t>
            </w:r>
          </w:p>
        </w:tc>
      </w:tr>
    </w:tbl>
    <w:p w:rsidR="00023C0C" w:rsidRDefault="00023C0C" w:rsidP="00023C0C">
      <w:pPr>
        <w:tabs>
          <w:tab w:val="left" w:pos="396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</w:t>
      </w:r>
    </w:p>
    <w:p w:rsidR="00023C0C" w:rsidRDefault="00023C0C" w:rsidP="00023C0C">
      <w:pPr>
        <w:tabs>
          <w:tab w:val="left" w:pos="3960"/>
        </w:tabs>
        <w:spacing w:line="360" w:lineRule="auto"/>
        <w:ind w:firstLine="540"/>
        <w:jc w:val="both"/>
        <w:rPr>
          <w:b/>
          <w:sz w:val="28"/>
          <w:szCs w:val="28"/>
          <w:u w:val="single"/>
        </w:rPr>
      </w:pPr>
      <w:proofErr w:type="gramStart"/>
      <w:r>
        <w:rPr>
          <w:color w:val="000000"/>
          <w:sz w:val="28"/>
          <w:szCs w:val="28"/>
        </w:rPr>
        <w:t xml:space="preserve">В соответствии со статьей 28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color w:val="000000"/>
            <w:sz w:val="28"/>
            <w:szCs w:val="28"/>
          </w:rPr>
          <w:t>2003 г</w:t>
        </w:r>
      </w:smartTag>
      <w:r>
        <w:rPr>
          <w:color w:val="000000"/>
          <w:sz w:val="28"/>
          <w:szCs w:val="28"/>
        </w:rPr>
        <w:t>. № 131-ФЗ «Об общих принципах организации местного самоуправления в Российской Федерации», руководствуясь отдельными положениями Устава Аннинского муниципального района Воронежской области, решений Совета народных депутатов Аннинского муниципального района Воронежской области от 23.12.2005 № 53 «Об утверждении Положения о публичных слушаниях в Аннинском муниципальном районе Воронежской области» и от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22.11.2007 № 18 «Об утверждении Положения о бюджетном процессе в Аннинском муниципальном районе» и в целях реализации права жителей Аннинского района Воронежской области на осуществление местного самоуправления посредством участия в публичных слушаниях, обеспечения гарантии предварительного ознакомления населения Аннинского района Воронежской области с проектом решения Совета народных депутатов Аннинского муниципального района Воронежской области «Об утверждении отчета об исполнении районного бюджета Аннинско</w:t>
      </w:r>
      <w:r w:rsidR="00540BF2">
        <w:rPr>
          <w:color w:val="000000"/>
          <w:sz w:val="28"/>
          <w:szCs w:val="28"/>
        </w:rPr>
        <w:t>го муниципального</w:t>
      </w:r>
      <w:proofErr w:type="gramEnd"/>
      <w:r w:rsidR="00540BF2">
        <w:rPr>
          <w:color w:val="000000"/>
          <w:sz w:val="28"/>
          <w:szCs w:val="28"/>
        </w:rPr>
        <w:t xml:space="preserve"> района за 2020</w:t>
      </w:r>
      <w:r>
        <w:rPr>
          <w:color w:val="000000"/>
          <w:sz w:val="28"/>
          <w:szCs w:val="28"/>
        </w:rPr>
        <w:t xml:space="preserve"> год» администрация Аннинского муниципального района Воронежской области   </w:t>
      </w:r>
      <w:proofErr w:type="gramStart"/>
      <w:r>
        <w:rPr>
          <w:b/>
          <w:color w:val="000000"/>
          <w:sz w:val="28"/>
          <w:szCs w:val="28"/>
        </w:rPr>
        <w:t>п</w:t>
      </w:r>
      <w:proofErr w:type="gramEnd"/>
      <w:r>
        <w:rPr>
          <w:b/>
          <w:color w:val="000000"/>
          <w:sz w:val="28"/>
          <w:szCs w:val="28"/>
        </w:rPr>
        <w:t xml:space="preserve"> о с т а н о в л я е т:</w:t>
      </w:r>
    </w:p>
    <w:p w:rsidR="00023C0C" w:rsidRDefault="00023C0C" w:rsidP="00023C0C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40BF2">
        <w:rPr>
          <w:color w:val="000000"/>
          <w:sz w:val="28"/>
          <w:szCs w:val="28"/>
        </w:rPr>
        <w:t xml:space="preserve">Назначить на </w:t>
      </w:r>
      <w:r w:rsidR="00DC0991">
        <w:rPr>
          <w:color w:val="000000"/>
          <w:sz w:val="28"/>
          <w:szCs w:val="28"/>
        </w:rPr>
        <w:t>27</w:t>
      </w:r>
      <w:r w:rsidR="00A72605">
        <w:rPr>
          <w:color w:val="000000"/>
          <w:sz w:val="28"/>
          <w:szCs w:val="28"/>
        </w:rPr>
        <w:t xml:space="preserve"> марта </w:t>
      </w:r>
      <w:r w:rsidR="00540BF2">
        <w:rPr>
          <w:color w:val="000000"/>
          <w:sz w:val="28"/>
          <w:szCs w:val="28"/>
        </w:rPr>
        <w:t>2021</w:t>
      </w:r>
      <w:r>
        <w:rPr>
          <w:color w:val="000000"/>
          <w:sz w:val="28"/>
          <w:szCs w:val="28"/>
        </w:rPr>
        <w:t xml:space="preserve"> года публичные слушания по обсуждению проекта Решения Совета народных депутатов Аннинского муниципального </w:t>
      </w:r>
      <w:r>
        <w:rPr>
          <w:color w:val="000000"/>
          <w:sz w:val="28"/>
          <w:szCs w:val="28"/>
        </w:rPr>
        <w:lastRenderedPageBreak/>
        <w:t>района Воронежской области  «Об утверждении отчета об исполнении районного бюджета Аннинско</w:t>
      </w:r>
      <w:r w:rsidR="00540BF2">
        <w:rPr>
          <w:color w:val="000000"/>
          <w:sz w:val="28"/>
          <w:szCs w:val="28"/>
        </w:rPr>
        <w:t>го муниципального района за 2020</w:t>
      </w:r>
      <w:r>
        <w:rPr>
          <w:color w:val="000000"/>
          <w:sz w:val="28"/>
          <w:szCs w:val="28"/>
        </w:rPr>
        <w:t xml:space="preserve"> год».</w:t>
      </w:r>
    </w:p>
    <w:p w:rsidR="00023C0C" w:rsidRDefault="00023C0C" w:rsidP="00023C0C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A72605">
        <w:rPr>
          <w:color w:val="000000"/>
          <w:sz w:val="28"/>
          <w:szCs w:val="28"/>
        </w:rPr>
        <w:t xml:space="preserve"> </w:t>
      </w:r>
      <w:proofErr w:type="gramStart"/>
      <w:r w:rsidR="00A72605">
        <w:rPr>
          <w:color w:val="000000"/>
          <w:sz w:val="28"/>
          <w:szCs w:val="28"/>
        </w:rPr>
        <w:t xml:space="preserve">Публичные слушания провести в </w:t>
      </w:r>
      <w:r>
        <w:rPr>
          <w:color w:val="000000"/>
          <w:sz w:val="28"/>
          <w:szCs w:val="28"/>
        </w:rPr>
        <w:t>10 часов 00 минут в зале администрации Аннинского муниципального района Воронежской области, расположенном по адресу: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Воронежская область, п.г.т. Анна, ул. Ленина, д. 28 (1 этаж).</w:t>
      </w:r>
      <w:proofErr w:type="gramEnd"/>
    </w:p>
    <w:p w:rsidR="00023C0C" w:rsidRDefault="00023C0C" w:rsidP="00023C0C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 Организацию проведения публичных слушаний возложить на руководителя аппарата администрации Аннинского муниципального района Ю.Д. Яцкова.</w:t>
      </w:r>
    </w:p>
    <w:p w:rsidR="00023C0C" w:rsidRDefault="00023C0C" w:rsidP="00023C0C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Ознакомиться с документами, предлагаемыми к рассмотрению на публичных слушаниях, можно по адресу: </w:t>
      </w:r>
      <w:proofErr w:type="gramStart"/>
      <w:r>
        <w:rPr>
          <w:color w:val="000000"/>
          <w:sz w:val="28"/>
          <w:szCs w:val="28"/>
        </w:rPr>
        <w:t>Воронежская область, п.г.т. Анна, ул. Горького, д. 5, контактный телефон: 8 (47346)</w:t>
      </w:r>
      <w:r w:rsidR="00A72605">
        <w:rPr>
          <w:color w:val="000000"/>
          <w:sz w:val="28"/>
          <w:szCs w:val="28"/>
        </w:rPr>
        <w:t>2-21-43,</w:t>
      </w:r>
      <w:r>
        <w:rPr>
          <w:color w:val="000000"/>
          <w:sz w:val="28"/>
          <w:szCs w:val="28"/>
        </w:rPr>
        <w:t xml:space="preserve"> 2-12-03, 2-29-28). </w:t>
      </w:r>
      <w:proofErr w:type="gramEnd"/>
    </w:p>
    <w:p w:rsidR="00023C0C" w:rsidRDefault="00023C0C" w:rsidP="00023C0C">
      <w:pPr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Установить, что предложения и замечания граждан по вынесенному на публичные слушания вопросу принимаются в письменном виде по адресу: 396250, Горького ул., д.5, Анна п.г.т., Воронежская область или на адрес электронной почты: </w:t>
      </w:r>
      <w:hyperlink r:id="rId6" w:history="1">
        <w:r>
          <w:rPr>
            <w:rStyle w:val="a3"/>
            <w:sz w:val="28"/>
            <w:szCs w:val="28"/>
            <w:lang w:val="en-US"/>
          </w:rPr>
          <w:t>otdfin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anna</w:t>
        </w:r>
        <w:r>
          <w:rPr>
            <w:rStyle w:val="a3"/>
            <w:sz w:val="28"/>
            <w:szCs w:val="28"/>
          </w:rPr>
          <w:t>@</w:t>
        </w:r>
        <w:r>
          <w:rPr>
            <w:rStyle w:val="a3"/>
            <w:sz w:val="28"/>
            <w:szCs w:val="28"/>
            <w:lang w:val="en-US"/>
          </w:rPr>
          <w:t>govvrn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</w:hyperlink>
      <w:r>
        <w:rPr>
          <w:color w:val="000000"/>
          <w:sz w:val="28"/>
          <w:szCs w:val="28"/>
        </w:rPr>
        <w:t xml:space="preserve"> не позднее пяти дней до установленной даты проведения публичных слушаний.</w:t>
      </w:r>
    </w:p>
    <w:p w:rsidR="00023C0C" w:rsidRDefault="00023C0C" w:rsidP="00023C0C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6. Опубликовать настоящее постановление в Муниципальном вестнике Аннинского муниципального района.</w:t>
      </w:r>
    </w:p>
    <w:p w:rsidR="00023C0C" w:rsidRDefault="00023C0C" w:rsidP="00023C0C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постановления возложить на первого заместителя главы администрации </w:t>
      </w:r>
      <w:proofErr w:type="spellStart"/>
      <w:r>
        <w:rPr>
          <w:color w:val="000000"/>
          <w:sz w:val="28"/>
          <w:szCs w:val="28"/>
        </w:rPr>
        <w:t>Распопова</w:t>
      </w:r>
      <w:proofErr w:type="spellEnd"/>
      <w:r>
        <w:rPr>
          <w:color w:val="000000"/>
          <w:sz w:val="28"/>
          <w:szCs w:val="28"/>
        </w:rPr>
        <w:t xml:space="preserve"> С.В.</w:t>
      </w:r>
    </w:p>
    <w:p w:rsidR="00023C0C" w:rsidRDefault="00023C0C" w:rsidP="00023C0C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8. Постановление вступает в силу со дня официального опубликования. </w:t>
      </w:r>
    </w:p>
    <w:p w:rsidR="00023C0C" w:rsidRDefault="00023C0C" w:rsidP="00023C0C">
      <w:pPr>
        <w:spacing w:line="360" w:lineRule="auto"/>
        <w:jc w:val="both"/>
        <w:rPr>
          <w:sz w:val="28"/>
          <w:szCs w:val="28"/>
        </w:rPr>
      </w:pPr>
    </w:p>
    <w:p w:rsidR="00023C0C" w:rsidRDefault="00023C0C" w:rsidP="00023C0C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023C0C" w:rsidRDefault="00023C0C" w:rsidP="00023C0C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023C0C" w:rsidRDefault="00023C0C" w:rsidP="00023C0C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Глава</w:t>
      </w:r>
    </w:p>
    <w:p w:rsidR="00023C0C" w:rsidRDefault="00023C0C" w:rsidP="00023C0C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="540"/>
        <w:jc w:val="both"/>
      </w:pPr>
      <w:r>
        <w:rPr>
          <w:sz w:val="28"/>
          <w:szCs w:val="28"/>
        </w:rPr>
        <w:t>Аннинского муниципального района                                         В.И.Авдеев</w:t>
      </w:r>
    </w:p>
    <w:p w:rsidR="00023C0C" w:rsidRDefault="00023C0C" w:rsidP="00023C0C"/>
    <w:p w:rsidR="0018364F" w:rsidRDefault="0018364F"/>
    <w:sectPr w:rsidR="0018364F" w:rsidSect="00183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3C0C"/>
    <w:rsid w:val="00023C0C"/>
    <w:rsid w:val="0018364F"/>
    <w:rsid w:val="00540BF2"/>
    <w:rsid w:val="009F3D1E"/>
    <w:rsid w:val="00A72605"/>
    <w:rsid w:val="00A73AC5"/>
    <w:rsid w:val="00AF17A6"/>
    <w:rsid w:val="00B839D8"/>
    <w:rsid w:val="00BC4C91"/>
    <w:rsid w:val="00D54726"/>
    <w:rsid w:val="00DC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3C0C"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3C0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23C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tdfin.anna@govvrn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456</Words>
  <Characters>2602</Characters>
  <Application>Microsoft Office Word</Application>
  <DocSecurity>0</DocSecurity>
  <Lines>21</Lines>
  <Paragraphs>6</Paragraphs>
  <ScaleCrop>false</ScaleCrop>
  <Company>Grizli777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Анисимова Наталия Александровна</cp:lastModifiedBy>
  <cp:revision>7</cp:revision>
  <cp:lastPrinted>2021-02-26T05:30:00Z</cp:lastPrinted>
  <dcterms:created xsi:type="dcterms:W3CDTF">2020-03-18T13:43:00Z</dcterms:created>
  <dcterms:modified xsi:type="dcterms:W3CDTF">2021-03-09T08:23:00Z</dcterms:modified>
</cp:coreProperties>
</file>